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59C54" w14:textId="769733DE" w:rsidR="00814D6F" w:rsidRPr="00814D6F" w:rsidRDefault="00814D6F" w:rsidP="003B0E1F">
      <w:pPr>
        <w:shd w:val="clear" w:color="auto" w:fill="FFFFFF" w:themeFill="background1"/>
        <w:bidi w:val="0"/>
        <w:spacing w:before="600" w:after="225" w:line="288" w:lineRule="atLeast"/>
        <w:outlineLvl w:val="1"/>
        <w:rPr>
          <w:rFonts w:ascii="Helvetica" w:eastAsia="Times New Roman" w:hAnsi="Helvetica" w:cs="Helvetica"/>
          <w:b/>
          <w:bCs/>
          <w:spacing w:val="15"/>
          <w:sz w:val="29"/>
          <w:szCs w:val="29"/>
        </w:rPr>
      </w:pPr>
      <w:r w:rsidRPr="00814D6F">
        <w:rPr>
          <w:rFonts w:ascii="Helvetica" w:eastAsia="Times New Roman" w:hAnsi="Helvetica" w:cs="Helvetica"/>
          <w:b/>
          <w:bCs/>
          <w:spacing w:val="15"/>
          <w:sz w:val="29"/>
          <w:szCs w:val="29"/>
        </w:rPr>
        <w:t>Module 10 - compulsory Exercise</w:t>
      </w:r>
    </w:p>
    <w:p w14:paraId="4808664F" w14:textId="18CB063A" w:rsidR="00814D6F" w:rsidRDefault="00814D6F" w:rsidP="00814D6F">
      <w:pPr>
        <w:rPr>
          <w:rtl/>
        </w:rPr>
      </w:pPr>
    </w:p>
    <w:p w14:paraId="12401739" w14:textId="04ED98DA" w:rsidR="00814D6F" w:rsidRPr="00814D6F" w:rsidRDefault="00814D6F" w:rsidP="00814D6F">
      <w:pPr>
        <w:numPr>
          <w:ilvl w:val="0"/>
          <w:numId w:val="1"/>
        </w:numPr>
        <w:shd w:val="clear" w:color="auto" w:fill="FFFFFF"/>
        <w:bidi w:val="0"/>
        <w:spacing w:before="100" w:beforeAutospacing="1" w:after="170" w:line="336" w:lineRule="atLeast"/>
        <w:ind w:left="0"/>
        <w:jc w:val="both"/>
        <w:rPr>
          <w:rFonts w:ascii="Helvetica" w:eastAsia="Times New Roman" w:hAnsi="Helvetica" w:cs="Helvetica"/>
          <w:b/>
          <w:bCs/>
          <w:color w:val="313131"/>
          <w:sz w:val="24"/>
          <w:szCs w:val="24"/>
        </w:rPr>
      </w:pPr>
      <w:r w:rsidRPr="00814D6F">
        <w:rPr>
          <w:rFonts w:ascii="Helvetica" w:eastAsia="Times New Roman" w:hAnsi="Helvetica" w:cs="Helvetica"/>
          <w:b/>
          <w:bCs/>
          <w:color w:val="313131"/>
          <w:sz w:val="24"/>
          <w:szCs w:val="24"/>
        </w:rPr>
        <w:t>Think </w:t>
      </w:r>
      <w:r w:rsidRPr="00814D6F">
        <w:rPr>
          <w:rFonts w:ascii="inherit" w:eastAsia="Times New Roman" w:hAnsi="inherit" w:cs="Helvetica"/>
          <w:b/>
          <w:bCs/>
          <w:color w:val="313131"/>
          <w:sz w:val="24"/>
          <w:szCs w:val="24"/>
        </w:rPr>
        <w:t>and comment on an existing Citizen Design Science project in urban design and planning from your area or country</w:t>
      </w:r>
      <w:r w:rsidR="00CA7F51">
        <w:rPr>
          <w:rFonts w:ascii="inherit" w:eastAsia="Times New Roman" w:hAnsi="inherit" w:cs="Helvetica"/>
          <w:b/>
          <w:bCs/>
          <w:color w:val="313131"/>
          <w:sz w:val="24"/>
          <w:szCs w:val="24"/>
        </w:rPr>
        <w:t>?</w:t>
      </w:r>
    </w:p>
    <w:p w14:paraId="0498EB03" w14:textId="2B5B953D" w:rsidR="00814D6F" w:rsidRPr="00814D6F" w:rsidRDefault="00814D6F" w:rsidP="00814D6F">
      <w:pPr>
        <w:shd w:val="clear" w:color="auto" w:fill="FFFFFF"/>
        <w:bidi w:val="0"/>
        <w:spacing w:before="100" w:beforeAutospacing="1" w:after="170" w:line="336" w:lineRule="atLeast"/>
        <w:rPr>
          <w:rFonts w:ascii="Helvetica" w:eastAsia="Times New Roman" w:hAnsi="Helvetica" w:cs="Helvetica"/>
          <w:color w:val="313131"/>
          <w:sz w:val="24"/>
          <w:szCs w:val="24"/>
        </w:rPr>
      </w:pPr>
      <w:r w:rsidRPr="003B0E1F">
        <w:rPr>
          <w:rFonts w:ascii="inherit" w:eastAsia="Times New Roman" w:hAnsi="inherit" w:cs="Helvetica"/>
          <w:color w:val="313131"/>
          <w:sz w:val="24"/>
          <w:szCs w:val="24"/>
        </w:rPr>
        <w:t xml:space="preserve">In my country, CDS could almost hidden except in some urban areas such as the private compounds.  The urban neighborhoods are designed based the master plan of city from government side.   </w:t>
      </w:r>
      <w:r w:rsidRPr="00814D6F">
        <w:rPr>
          <w:rFonts w:ascii="inherit" w:eastAsia="Times New Roman" w:hAnsi="inherit" w:cs="Helvetica"/>
          <w:color w:val="313131"/>
          <w:sz w:val="24"/>
          <w:szCs w:val="24"/>
        </w:rPr>
        <w:br/>
      </w:r>
    </w:p>
    <w:p w14:paraId="797C80D8" w14:textId="2F6D35A7" w:rsidR="00814D6F" w:rsidRPr="003B0E1F" w:rsidRDefault="00814D6F" w:rsidP="00814D6F">
      <w:pPr>
        <w:numPr>
          <w:ilvl w:val="0"/>
          <w:numId w:val="1"/>
        </w:numPr>
        <w:shd w:val="clear" w:color="auto" w:fill="FFFFFF"/>
        <w:bidi w:val="0"/>
        <w:spacing w:before="100" w:beforeAutospacing="1" w:after="170" w:line="336" w:lineRule="atLeast"/>
        <w:ind w:left="0"/>
        <w:jc w:val="both"/>
        <w:rPr>
          <w:rFonts w:ascii="Helvetica" w:eastAsia="Times New Roman" w:hAnsi="Helvetica" w:cs="Helvetica"/>
          <w:b/>
          <w:bCs/>
          <w:color w:val="313131"/>
          <w:sz w:val="24"/>
          <w:szCs w:val="24"/>
        </w:rPr>
      </w:pPr>
      <w:r w:rsidRPr="00814D6F">
        <w:rPr>
          <w:rFonts w:ascii="inherit" w:eastAsia="Times New Roman" w:hAnsi="inherit" w:cs="Helvetica"/>
          <w:b/>
          <w:bCs/>
          <w:color w:val="313131"/>
          <w:sz w:val="24"/>
          <w:szCs w:val="24"/>
        </w:rPr>
        <w:t xml:space="preserve">Think and comment on the following example: Habitats of a certain neighborhood </w:t>
      </w:r>
      <w:proofErr w:type="gramStart"/>
      <w:r w:rsidRPr="00814D6F">
        <w:rPr>
          <w:rFonts w:ascii="inherit" w:eastAsia="Times New Roman" w:hAnsi="inherit" w:cs="Helvetica"/>
          <w:b/>
          <w:bCs/>
          <w:color w:val="313131"/>
          <w:sz w:val="24"/>
          <w:szCs w:val="24"/>
        </w:rPr>
        <w:t>don’t</w:t>
      </w:r>
      <w:proofErr w:type="gramEnd"/>
      <w:r w:rsidRPr="00814D6F">
        <w:rPr>
          <w:rFonts w:ascii="inherit" w:eastAsia="Times New Roman" w:hAnsi="inherit" w:cs="Helvetica"/>
          <w:b/>
          <w:bCs/>
          <w:color w:val="313131"/>
          <w:sz w:val="24"/>
          <w:szCs w:val="24"/>
        </w:rPr>
        <w:t xml:space="preserve"> feel safe when they walk in their neighborhood in the evening and during the night. You are working for the local government and want to solve this problem through improvement of the public spaces. How would you start-up a Citizen Design Science project? </w:t>
      </w:r>
    </w:p>
    <w:p w14:paraId="0BB0123A" w14:textId="31796401" w:rsidR="003B0E1F" w:rsidRPr="00814D6F" w:rsidRDefault="003B0E1F" w:rsidP="003B0E1F">
      <w:pPr>
        <w:shd w:val="clear" w:color="auto" w:fill="FFFFFF"/>
        <w:bidi w:val="0"/>
        <w:spacing w:before="100" w:beforeAutospacing="1" w:after="170" w:line="336" w:lineRule="atLeast"/>
        <w:jc w:val="both"/>
        <w:rPr>
          <w:rFonts w:ascii="Helvetica" w:eastAsia="Times New Roman" w:hAnsi="Helvetica" w:cs="Helvetica"/>
          <w:color w:val="313131"/>
          <w:sz w:val="24"/>
          <w:szCs w:val="24"/>
        </w:rPr>
      </w:pPr>
      <w:r w:rsidRPr="00CA7F51">
        <w:rPr>
          <w:rFonts w:ascii="inherit" w:eastAsia="Times New Roman" w:hAnsi="inherit" w:cs="Helvetica"/>
          <w:color w:val="313131"/>
          <w:sz w:val="24"/>
          <w:szCs w:val="24"/>
        </w:rPr>
        <w:t xml:space="preserve">In this case, I will identify the scope of project, identify the type of residents, the identify the area, create the survey model, determine the methods of data collecting by randomly interviews </w:t>
      </w:r>
      <w:r w:rsidRPr="00CA7F51">
        <w:rPr>
          <w:rFonts w:ascii="Helvetica" w:eastAsia="Times New Roman" w:hAnsi="Helvetica" w:cs="Helvetica"/>
          <w:color w:val="313131"/>
          <w:sz w:val="24"/>
          <w:szCs w:val="24"/>
        </w:rPr>
        <w:t>or send an email for the citizen in the area, or send an form to all residents. Then, once I have information and enough data I can analyses and put the solutions based their desires. In this process</w:t>
      </w:r>
      <w:r w:rsidR="00CA7F51" w:rsidRPr="00CA7F51">
        <w:rPr>
          <w:rFonts w:ascii="Helvetica" w:eastAsia="Times New Roman" w:hAnsi="Helvetica" w:cs="Helvetica"/>
          <w:color w:val="313131"/>
          <w:sz w:val="24"/>
          <w:szCs w:val="24"/>
        </w:rPr>
        <w:t>, we can meet the requirements of residents</w:t>
      </w:r>
      <w:r w:rsidR="00CA7F51">
        <w:rPr>
          <w:rFonts w:ascii="Helvetica" w:eastAsia="Times New Roman" w:hAnsi="Helvetica" w:cs="Helvetica"/>
          <w:color w:val="313131"/>
          <w:sz w:val="24"/>
          <w:szCs w:val="24"/>
        </w:rPr>
        <w:t xml:space="preserve"> neither the walk infrastructure </w:t>
      </w:r>
      <w:proofErr w:type="gramStart"/>
      <w:r w:rsidR="00CA7F51">
        <w:rPr>
          <w:rFonts w:ascii="Helvetica" w:eastAsia="Times New Roman" w:hAnsi="Helvetica" w:cs="Helvetica"/>
          <w:color w:val="313131"/>
          <w:sz w:val="24"/>
          <w:szCs w:val="24"/>
        </w:rPr>
        <w:t>or</w:t>
      </w:r>
      <w:proofErr w:type="gramEnd"/>
      <w:r w:rsidR="00CA7F51">
        <w:rPr>
          <w:rFonts w:ascii="Helvetica" w:eastAsia="Times New Roman" w:hAnsi="Helvetica" w:cs="Helvetica"/>
          <w:color w:val="313131"/>
          <w:sz w:val="24"/>
          <w:szCs w:val="24"/>
        </w:rPr>
        <w:t xml:space="preserve"> the safety during the day I their ne</w:t>
      </w:r>
      <w:r w:rsidR="00C03075">
        <w:rPr>
          <w:rFonts w:ascii="Helvetica" w:eastAsia="Times New Roman" w:hAnsi="Helvetica" w:cs="Helvetica"/>
          <w:color w:val="313131"/>
          <w:sz w:val="24"/>
          <w:szCs w:val="24"/>
        </w:rPr>
        <w:t>i</w:t>
      </w:r>
      <w:r w:rsidR="00CA7F51">
        <w:rPr>
          <w:rFonts w:ascii="Helvetica" w:eastAsia="Times New Roman" w:hAnsi="Helvetica" w:cs="Helvetica"/>
          <w:color w:val="313131"/>
          <w:sz w:val="24"/>
          <w:szCs w:val="24"/>
        </w:rPr>
        <w:t>ghborhood.</w:t>
      </w:r>
      <w:r w:rsidR="00CA7F51" w:rsidRPr="00CA7F51">
        <w:rPr>
          <w:rFonts w:ascii="Helvetica" w:eastAsia="Times New Roman" w:hAnsi="Helvetica" w:cs="Helvetica"/>
          <w:color w:val="313131"/>
          <w:sz w:val="24"/>
          <w:szCs w:val="24"/>
        </w:rPr>
        <w:t xml:space="preserve"> </w:t>
      </w:r>
      <w:r w:rsidRPr="00CA7F51">
        <w:rPr>
          <w:rFonts w:ascii="Helvetica" w:eastAsia="Times New Roman" w:hAnsi="Helvetica" w:cs="Helvetica"/>
          <w:color w:val="313131"/>
          <w:sz w:val="24"/>
          <w:szCs w:val="24"/>
        </w:rPr>
        <w:t xml:space="preserve"> </w:t>
      </w:r>
    </w:p>
    <w:p w14:paraId="3867C57F" w14:textId="465F01AB" w:rsidR="00814D6F" w:rsidRDefault="00814D6F" w:rsidP="00814D6F">
      <w:pPr>
        <w:numPr>
          <w:ilvl w:val="0"/>
          <w:numId w:val="1"/>
        </w:numPr>
        <w:shd w:val="clear" w:color="auto" w:fill="FFFFFF"/>
        <w:bidi w:val="0"/>
        <w:spacing w:before="100" w:beforeAutospacing="1" w:after="170" w:line="336" w:lineRule="atLeast"/>
        <w:ind w:left="0"/>
        <w:jc w:val="both"/>
        <w:rPr>
          <w:rFonts w:ascii="Helvetica" w:eastAsia="Times New Roman" w:hAnsi="Helvetica" w:cs="Helvetica"/>
          <w:b/>
          <w:bCs/>
          <w:color w:val="313131"/>
          <w:sz w:val="24"/>
          <w:szCs w:val="24"/>
        </w:rPr>
      </w:pPr>
      <w:r w:rsidRPr="00814D6F">
        <w:rPr>
          <w:rFonts w:ascii="Helvetica" w:eastAsia="Times New Roman" w:hAnsi="Helvetica" w:cs="Helvetica"/>
          <w:b/>
          <w:bCs/>
          <w:color w:val="313131"/>
          <w:sz w:val="24"/>
          <w:szCs w:val="24"/>
        </w:rPr>
        <w:t>I</w:t>
      </w:r>
      <w:r w:rsidRPr="00814D6F">
        <w:rPr>
          <w:rFonts w:ascii="inherit" w:eastAsia="Times New Roman" w:hAnsi="inherit" w:cs="Helvetica"/>
          <w:b/>
          <w:bCs/>
          <w:color w:val="313131"/>
          <w:sz w:val="24"/>
          <w:szCs w:val="24"/>
        </w:rPr>
        <w:t>magine that you have set up a project wherein you would like to make use of Citizen Design Science. Which guidelines are important in creating your own Citizen Design Science project?</w:t>
      </w:r>
    </w:p>
    <w:p w14:paraId="45CFCD12" w14:textId="4D058376" w:rsidR="00C03075" w:rsidRPr="00814D6F" w:rsidRDefault="00C03075" w:rsidP="00C03075">
      <w:pPr>
        <w:shd w:val="clear" w:color="auto" w:fill="FFFFFF"/>
        <w:bidi w:val="0"/>
        <w:spacing w:before="100" w:beforeAutospacing="1" w:after="170" w:line="336" w:lineRule="atLeast"/>
        <w:jc w:val="both"/>
        <w:rPr>
          <w:rFonts w:ascii="Helvetica" w:eastAsia="Times New Roman" w:hAnsi="Helvetica" w:cs="Helvetica"/>
          <w:b/>
          <w:bCs/>
          <w:color w:val="313131"/>
          <w:sz w:val="24"/>
          <w:szCs w:val="24"/>
        </w:rPr>
      </w:pPr>
      <w:r>
        <w:rPr>
          <w:rFonts w:ascii="Helvetica" w:eastAsia="Times New Roman" w:hAnsi="Helvetica" w:cs="Helvetica"/>
          <w:b/>
          <w:bCs/>
          <w:color w:val="313131"/>
          <w:sz w:val="24"/>
          <w:szCs w:val="24"/>
        </w:rPr>
        <w:t xml:space="preserve">I think that </w:t>
      </w:r>
      <w:r w:rsidR="002F2044">
        <w:rPr>
          <w:rFonts w:ascii="Helvetica" w:eastAsia="Times New Roman" w:hAnsi="Helvetica" w:cs="Helvetica"/>
          <w:b/>
          <w:bCs/>
          <w:color w:val="313131"/>
          <w:sz w:val="24"/>
          <w:szCs w:val="24"/>
        </w:rPr>
        <w:t>this chart below explains the guidelines of CDS.</w:t>
      </w:r>
    </w:p>
    <w:p w14:paraId="3FBAA6A1" w14:textId="13FF7C3E" w:rsidR="00814D6F" w:rsidRPr="00814D6F" w:rsidRDefault="00C03075" w:rsidP="00C03075">
      <w:pPr>
        <w:bidi w:val="0"/>
        <w:rPr>
          <w:b/>
          <w:bCs/>
        </w:rPr>
      </w:pPr>
      <w:hyperlink r:id="rId5" w:history="1">
        <w:r>
          <w:rPr>
            <w:rStyle w:val="Hyperlink"/>
          </w:rPr>
          <w:t>https://www.socialpinpoint.com/case-study-urban-design/case-study-urban-design-process-graphic/</w:t>
        </w:r>
      </w:hyperlink>
      <w:r>
        <w:rPr>
          <w:noProof/>
        </w:rPr>
        <w:t xml:space="preserve"> </w:t>
      </w:r>
      <w:r>
        <w:rPr>
          <w:noProof/>
        </w:rPr>
        <w:drawing>
          <wp:inline distT="0" distB="0" distL="0" distR="0" wp14:anchorId="0BF90ED9" wp14:editId="2EABACE9">
            <wp:extent cx="5731510" cy="1503862"/>
            <wp:effectExtent l="0" t="0" r="2540" b="1270"/>
            <wp:docPr id="2" name="صورة 2" descr="Case-Study-urban-design-process-graphic - Social Pinpoint -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e-Study-urban-design-process-graphic - Social Pinpoint - A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503862"/>
                    </a:xfrm>
                    <a:prstGeom prst="rect">
                      <a:avLst/>
                    </a:prstGeom>
                    <a:noFill/>
                    <a:ln>
                      <a:noFill/>
                    </a:ln>
                  </pic:spPr>
                </pic:pic>
              </a:graphicData>
            </a:graphic>
          </wp:inline>
        </w:drawing>
      </w:r>
    </w:p>
    <w:sectPr w:rsidR="00814D6F" w:rsidRPr="00814D6F" w:rsidSect="003906C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F4130"/>
    <w:multiLevelType w:val="multilevel"/>
    <w:tmpl w:val="17BCE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D6F"/>
    <w:rsid w:val="002F2044"/>
    <w:rsid w:val="003906C6"/>
    <w:rsid w:val="003B0E1F"/>
    <w:rsid w:val="00814D6F"/>
    <w:rsid w:val="00C03075"/>
    <w:rsid w:val="00CA7F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4159"/>
  <w15:chartTrackingRefBased/>
  <w15:docId w15:val="{77E6F268-2031-438E-AB9C-9D1ABF1F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814D6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14D6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C030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180269">
      <w:bodyDiv w:val="1"/>
      <w:marLeft w:val="0"/>
      <w:marRight w:val="0"/>
      <w:marTop w:val="0"/>
      <w:marBottom w:val="0"/>
      <w:divBdr>
        <w:top w:val="none" w:sz="0" w:space="0" w:color="auto"/>
        <w:left w:val="none" w:sz="0" w:space="0" w:color="auto"/>
        <w:bottom w:val="none" w:sz="0" w:space="0" w:color="auto"/>
        <w:right w:val="none" w:sz="0" w:space="0" w:color="auto"/>
      </w:divBdr>
    </w:div>
    <w:div w:id="189395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socialpinpoint.com/case-study-urban-design/case-study-urban-design-process-graphic/"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248</Words>
  <Characters>1418</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gahtani</dc:creator>
  <cp:keywords/>
  <dc:description/>
  <cp:lastModifiedBy>mohd gahtani</cp:lastModifiedBy>
  <cp:revision>2</cp:revision>
  <dcterms:created xsi:type="dcterms:W3CDTF">2020-07-08T08:43:00Z</dcterms:created>
  <dcterms:modified xsi:type="dcterms:W3CDTF">2020-07-08T09:21:00Z</dcterms:modified>
</cp:coreProperties>
</file>