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F44" w:rsidRDefault="00455F44" w:rsidP="00455F44">
      <w:pPr>
        <w:jc w:val="center"/>
        <w:rPr>
          <w:rFonts w:ascii="Arial" w:hAnsi="Arial" w:cs="Arial"/>
          <w:color w:val="212121"/>
          <w:shd w:val="clear" w:color="auto" w:fill="FFFFFF"/>
          <w:lang w:val="en-US"/>
        </w:rPr>
      </w:pPr>
      <w:r w:rsidRPr="00455F44">
        <w:rPr>
          <w:lang w:val="en-US"/>
        </w:rPr>
        <w:br/>
      </w:r>
      <w:r w:rsidRPr="00455F44">
        <w:rPr>
          <w:rFonts w:ascii="Arial" w:hAnsi="Arial" w:cs="Arial"/>
          <w:color w:val="212121"/>
          <w:shd w:val="clear" w:color="auto" w:fill="FFFFFF"/>
          <w:lang w:val="en-US"/>
        </w:rPr>
        <w:t>Habitability criteria</w:t>
      </w:r>
    </w:p>
    <w:p w:rsidR="00455F44" w:rsidRDefault="00455F44" w:rsidP="00455F44">
      <w:pPr>
        <w:jc w:val="center"/>
        <w:rPr>
          <w:rFonts w:ascii="Arial" w:hAnsi="Arial" w:cs="Arial"/>
          <w:color w:val="212121"/>
          <w:shd w:val="clear" w:color="auto" w:fill="FFFFFF"/>
          <w:lang w:val="en-US"/>
        </w:rPr>
      </w:pPr>
    </w:p>
    <w:p w:rsidR="00E559EE" w:rsidRDefault="00455F44">
      <w:pPr>
        <w:rPr>
          <w:rFonts w:ascii="Arial" w:hAnsi="Arial" w:cs="Arial"/>
          <w:color w:val="212121"/>
          <w:shd w:val="clear" w:color="auto" w:fill="FFFFFF"/>
          <w:lang w:val="en-US"/>
        </w:rPr>
      </w:pPr>
      <w:r w:rsidRPr="00455F44">
        <w:rPr>
          <w:rFonts w:ascii="Arial" w:hAnsi="Arial" w:cs="Arial"/>
          <w:color w:val="212121"/>
          <w:shd w:val="clear" w:color="auto" w:fill="FFFFFF"/>
          <w:lang w:val="en-US"/>
        </w:rPr>
        <w:t xml:space="preserve"> For me the 5 criteria of habitability that I have chosen are the following:</w:t>
      </w:r>
    </w:p>
    <w:p w:rsidR="00455F44" w:rsidRDefault="00455F44">
      <w:pPr>
        <w:rPr>
          <w:rFonts w:ascii="Arial" w:hAnsi="Arial" w:cs="Arial"/>
          <w:color w:val="212121"/>
          <w:shd w:val="clear" w:color="auto" w:fill="FFFFFF"/>
          <w:lang w:val="en-US"/>
        </w:rPr>
      </w:pPr>
    </w:p>
    <w:p w:rsidR="00455F44" w:rsidRPr="00455F44" w:rsidRDefault="00455F44" w:rsidP="00455F4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left"/>
        <w:textAlignment w:val="auto"/>
        <w:rPr>
          <w:rFonts w:ascii="inherit" w:eastAsia="Times New Roman" w:hAnsi="inherit" w:cs="Courier New"/>
          <w:color w:val="212121"/>
          <w:sz w:val="40"/>
          <w:szCs w:val="40"/>
          <w:lang w:val="en-US" w:eastAsia="es-ES"/>
        </w:rPr>
      </w:pPr>
      <w:r>
        <w:rPr>
          <w:rFonts w:ascii="inherit" w:eastAsia="Times New Roman" w:hAnsi="inherit" w:cs="Courier New"/>
          <w:color w:val="212121"/>
          <w:sz w:val="20"/>
          <w:szCs w:val="20"/>
          <w:lang w:val="en" w:eastAsia="es-ES"/>
        </w:rPr>
        <w:t>1</w:t>
      </w:r>
      <w:r w:rsidRPr="00455F44">
        <w:rPr>
          <w:rFonts w:ascii="inherit" w:eastAsia="Times New Roman" w:hAnsi="inherit" w:cs="Courier New"/>
          <w:color w:val="212121"/>
          <w:sz w:val="20"/>
          <w:szCs w:val="20"/>
          <w:lang w:val="en" w:eastAsia="es-ES"/>
        </w:rPr>
        <w:t xml:space="preserve">. </w:t>
      </w:r>
      <w:r w:rsidRPr="00455F44">
        <w:rPr>
          <w:rFonts w:ascii="inherit" w:eastAsia="Times New Roman" w:hAnsi="inherit" w:cs="Courier New"/>
          <w:color w:val="212121"/>
          <w:sz w:val="40"/>
          <w:szCs w:val="40"/>
          <w:lang w:val="en" w:eastAsia="es-ES"/>
        </w:rPr>
        <w:t xml:space="preserve">Climate: because it is a very essential item since it is not enough to have a sophisticated infrastructure if the natural environment is not pleasant to carry out the activities of the size of a society that is inspired by the science of </w:t>
      </w:r>
      <w:proofErr w:type="spellStart"/>
      <w:r w:rsidRPr="00455F44">
        <w:rPr>
          <w:rFonts w:ascii="inherit" w:eastAsia="Times New Roman" w:hAnsi="inherit" w:cs="Courier New"/>
          <w:color w:val="212121"/>
          <w:sz w:val="40"/>
          <w:szCs w:val="40"/>
          <w:lang w:val="en" w:eastAsia="es-ES"/>
        </w:rPr>
        <w:t>eudaimonia</w:t>
      </w:r>
      <w:proofErr w:type="spellEnd"/>
      <w:r w:rsidRPr="00455F44">
        <w:rPr>
          <w:rFonts w:ascii="inherit" w:eastAsia="Times New Roman" w:hAnsi="inherit" w:cs="Courier New"/>
          <w:color w:val="212121"/>
          <w:sz w:val="40"/>
          <w:szCs w:val="40"/>
          <w:lang w:val="en" w:eastAsia="es-ES"/>
        </w:rPr>
        <w:t xml:space="preserve"> as well as a Pleasant stay in the place.</w:t>
      </w:r>
    </w:p>
    <w:p w:rsidR="00455F44" w:rsidRDefault="00455F44">
      <w:pPr>
        <w:rPr>
          <w:lang w:val="en-US"/>
        </w:rPr>
      </w:pPr>
    </w:p>
    <w:p w:rsidR="00455F44" w:rsidRDefault="00455F44">
      <w:pPr>
        <w:rPr>
          <w:rFonts w:ascii="Arial" w:hAnsi="Arial" w:cs="Arial"/>
          <w:color w:val="212121"/>
          <w:shd w:val="clear" w:color="auto" w:fill="FFFFFF"/>
          <w:lang w:val="en-US"/>
        </w:rPr>
      </w:pPr>
      <w:r w:rsidRPr="00455F44">
        <w:rPr>
          <w:lang w:val="en-US"/>
        </w:rPr>
        <w:br/>
      </w:r>
      <w:r w:rsidRPr="00455F44">
        <w:rPr>
          <w:rFonts w:ascii="Arial" w:hAnsi="Arial" w:cs="Arial"/>
          <w:color w:val="212121"/>
          <w:shd w:val="clear" w:color="auto" w:fill="FFFFFF"/>
          <w:lang w:val="en-US"/>
        </w:rPr>
        <w:t xml:space="preserve">2. </w:t>
      </w:r>
      <w:r w:rsidRPr="00455F44">
        <w:rPr>
          <w:rFonts w:ascii="Arial" w:hAnsi="Arial" w:cs="Arial"/>
          <w:color w:val="212121"/>
          <w:sz w:val="36"/>
          <w:szCs w:val="36"/>
          <w:shd w:val="clear" w:color="auto" w:fill="FFFFFF"/>
          <w:lang w:val="en-US"/>
        </w:rPr>
        <w:t>Stable policy: I think that the diplomatic relations and the regiment of the political state in front of other states define some state characteristics that define the systematic course of the people that are governed by the parliamentary laws where the rights and obligations that come to define the degree of freedom of a society</w:t>
      </w:r>
      <w:r w:rsidRPr="00455F44">
        <w:rPr>
          <w:rFonts w:ascii="Arial" w:hAnsi="Arial" w:cs="Arial"/>
          <w:color w:val="212121"/>
          <w:shd w:val="clear" w:color="auto" w:fill="FFFFFF"/>
          <w:lang w:val="en-US"/>
        </w:rPr>
        <w:t>.</w:t>
      </w:r>
    </w:p>
    <w:p w:rsidR="00455F44" w:rsidRDefault="00455F44">
      <w:pPr>
        <w:rPr>
          <w:rFonts w:ascii="Arial" w:hAnsi="Arial" w:cs="Arial"/>
          <w:color w:val="212121"/>
          <w:shd w:val="clear" w:color="auto" w:fill="FFFFFF"/>
          <w:lang w:val="en-US"/>
        </w:rPr>
      </w:pPr>
    </w:p>
    <w:p w:rsidR="00455F44" w:rsidRDefault="00455F44">
      <w:pPr>
        <w:rPr>
          <w:rFonts w:ascii="Arial" w:hAnsi="Arial" w:cs="Arial"/>
          <w:color w:val="212121"/>
          <w:shd w:val="clear" w:color="auto" w:fill="FFFFFF"/>
          <w:lang w:val="en-US"/>
        </w:rPr>
      </w:pPr>
      <w:r w:rsidRPr="00455F44">
        <w:rPr>
          <w:sz w:val="36"/>
          <w:szCs w:val="36"/>
          <w:lang w:val="en-US"/>
        </w:rPr>
        <w:br/>
      </w:r>
      <w:r w:rsidRPr="00455F44">
        <w:rPr>
          <w:rFonts w:ascii="Arial" w:hAnsi="Arial" w:cs="Arial"/>
          <w:color w:val="212121"/>
          <w:sz w:val="36"/>
          <w:szCs w:val="36"/>
          <w:shd w:val="clear" w:color="auto" w:fill="FFFFFF"/>
          <w:lang w:val="en-US"/>
        </w:rPr>
        <w:t>3. Health care: I think it is an important issue to the extent that each individual that makes up a society strives to present a sustainable quality in their way of being and feel vital with energy in front of a competent society</w:t>
      </w:r>
      <w:r w:rsidRPr="00455F44">
        <w:rPr>
          <w:rFonts w:ascii="Arial" w:hAnsi="Arial" w:cs="Arial"/>
          <w:color w:val="212121"/>
          <w:shd w:val="clear" w:color="auto" w:fill="FFFFFF"/>
          <w:lang w:val="en-US"/>
        </w:rPr>
        <w:t>.</w:t>
      </w:r>
    </w:p>
    <w:p w:rsidR="00455F44" w:rsidRDefault="00455F44">
      <w:pPr>
        <w:rPr>
          <w:rFonts w:ascii="Arial" w:hAnsi="Arial" w:cs="Arial"/>
          <w:color w:val="212121"/>
          <w:shd w:val="clear" w:color="auto" w:fill="FFFFFF"/>
          <w:lang w:val="en-US"/>
        </w:rPr>
      </w:pPr>
    </w:p>
    <w:p w:rsidR="00455F44" w:rsidRDefault="00455F44">
      <w:pPr>
        <w:rPr>
          <w:rFonts w:ascii="Arial" w:hAnsi="Arial" w:cs="Arial"/>
          <w:color w:val="212121"/>
          <w:sz w:val="36"/>
          <w:szCs w:val="36"/>
          <w:shd w:val="clear" w:color="auto" w:fill="FFFFFF"/>
          <w:lang w:val="en-US"/>
        </w:rPr>
      </w:pPr>
      <w:r w:rsidRPr="00455F44">
        <w:rPr>
          <w:sz w:val="36"/>
          <w:szCs w:val="36"/>
          <w:lang w:val="en-US"/>
        </w:rPr>
        <w:br/>
      </w:r>
      <w:r w:rsidRPr="00455F44">
        <w:rPr>
          <w:rFonts w:ascii="Arial" w:hAnsi="Arial" w:cs="Arial"/>
          <w:color w:val="212121"/>
          <w:sz w:val="36"/>
          <w:szCs w:val="36"/>
          <w:shd w:val="clear" w:color="auto" w:fill="FFFFFF"/>
          <w:lang w:val="en-US"/>
        </w:rPr>
        <w:t>4. Security: security is a topic that has always been charged every time in the most important time we always believe that we should be protected by someone or something and I think that is the most important thing to live more than how to do it.</w:t>
      </w:r>
    </w:p>
    <w:p w:rsidR="00455F44" w:rsidRDefault="00455F44">
      <w:pPr>
        <w:rPr>
          <w:rFonts w:ascii="Arial" w:hAnsi="Arial" w:cs="Arial"/>
          <w:color w:val="212121"/>
          <w:sz w:val="36"/>
          <w:szCs w:val="36"/>
          <w:shd w:val="clear" w:color="auto" w:fill="FFFFFF"/>
          <w:lang w:val="en-US"/>
        </w:rPr>
      </w:pPr>
    </w:p>
    <w:p w:rsidR="00455F44" w:rsidRPr="00455F44" w:rsidRDefault="00455F44">
      <w:pPr>
        <w:rPr>
          <w:sz w:val="36"/>
          <w:szCs w:val="36"/>
          <w:lang w:val="en-US"/>
        </w:rPr>
      </w:pPr>
      <w:r w:rsidRPr="00455F44">
        <w:rPr>
          <w:lang w:val="en-US"/>
        </w:rPr>
        <w:br/>
      </w:r>
      <w:r w:rsidRPr="00455F44">
        <w:rPr>
          <w:rFonts w:ascii="Arial" w:hAnsi="Arial" w:cs="Arial"/>
          <w:color w:val="212121"/>
          <w:shd w:val="clear" w:color="auto" w:fill="FFFFFF"/>
          <w:lang w:val="en-US"/>
        </w:rPr>
        <w:lastRenderedPageBreak/>
        <w:t>5</w:t>
      </w:r>
      <w:r w:rsidRPr="00455F44">
        <w:rPr>
          <w:rFonts w:ascii="Arial" w:hAnsi="Arial" w:cs="Arial"/>
          <w:color w:val="212121"/>
          <w:sz w:val="36"/>
          <w:szCs w:val="36"/>
          <w:shd w:val="clear" w:color="auto" w:fill="FFFFFF"/>
          <w:lang w:val="en-US"/>
        </w:rPr>
        <w:t>. Economy: the economy is a subject that many generalize but do not update to the context of the production force and the most essential resources from the point of view of reality may not only be a matter of money but a subject of territorial organization Strategic and defined flow of resources that are obtained although we must think about what can be obtained minimally in the absence of imports from other countries and economic sectors.</w:t>
      </w:r>
      <w:bookmarkStart w:id="0" w:name="_GoBack"/>
      <w:bookmarkEnd w:id="0"/>
    </w:p>
    <w:sectPr w:rsidR="00455F44" w:rsidRPr="00455F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F44"/>
    <w:rsid w:val="00455F44"/>
    <w:rsid w:val="00BB2A81"/>
    <w:rsid w:val="00E559E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Arial Unicode MS"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A81"/>
    <w:pPr>
      <w:widowControl w:val="0"/>
      <w:suppressAutoHyphens/>
      <w:autoSpaceDN w:val="0"/>
      <w:spacing w:after="0" w:line="240" w:lineRule="auto"/>
      <w:jc w:val="both"/>
      <w:textAlignment w:val="baseline"/>
    </w:pPr>
    <w:rPr>
      <w:rFonts w:ascii="Calibri" w:hAnsi="Calibri" w:cs="Tahoma"/>
      <w:sz w:val="24"/>
      <w:szCs w:val="24"/>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qFormat/>
    <w:rsid w:val="00BB2A81"/>
    <w:pPr>
      <w:tabs>
        <w:tab w:val="center" w:pos="4419"/>
        <w:tab w:val="right" w:pos="8838"/>
      </w:tabs>
    </w:pPr>
    <w:rPr>
      <w:sz w:val="20"/>
    </w:rPr>
  </w:style>
  <w:style w:type="character" w:customStyle="1" w:styleId="PiedepginaCar">
    <w:name w:val="Pie de página Car"/>
    <w:basedOn w:val="Fuentedeprrafopredeter"/>
    <w:link w:val="Piedepgina"/>
    <w:uiPriority w:val="99"/>
    <w:rsid w:val="00BB2A81"/>
    <w:rPr>
      <w:rFonts w:ascii="Calibri" w:hAnsi="Calibri" w:cs="Tahoma"/>
      <w:sz w:val="20"/>
      <w:szCs w:val="24"/>
      <w:lang w:val="es-CO" w:eastAsia="es-CO"/>
    </w:rPr>
  </w:style>
  <w:style w:type="paragraph" w:styleId="Prrafodelista">
    <w:name w:val="List Paragraph"/>
    <w:basedOn w:val="Normal"/>
    <w:uiPriority w:val="34"/>
    <w:qFormat/>
    <w:rsid w:val="00BB2A81"/>
    <w:pPr>
      <w:ind w:left="720"/>
      <w:contextualSpacing/>
    </w:pPr>
  </w:style>
  <w:style w:type="paragraph" w:styleId="Cita">
    <w:name w:val="Quote"/>
    <w:basedOn w:val="Normal"/>
    <w:next w:val="Normal"/>
    <w:link w:val="CitaCar"/>
    <w:qFormat/>
    <w:rsid w:val="00BB2A81"/>
    <w:pPr>
      <w:ind w:left="708" w:right="616"/>
    </w:pPr>
    <w:rPr>
      <w:rFonts w:cs="Calibri"/>
      <w:i/>
      <w:sz w:val="20"/>
      <w:szCs w:val="22"/>
    </w:rPr>
  </w:style>
  <w:style w:type="character" w:customStyle="1" w:styleId="CitaCar">
    <w:name w:val="Cita Car"/>
    <w:basedOn w:val="Fuentedeprrafopredeter"/>
    <w:link w:val="Cita"/>
    <w:rsid w:val="00BB2A81"/>
    <w:rPr>
      <w:rFonts w:ascii="Calibri" w:hAnsi="Calibri" w:cs="Calibri"/>
      <w:i/>
      <w:sz w:val="20"/>
      <w:lang w:val="es-CO" w:eastAsia="es-CO"/>
    </w:rPr>
  </w:style>
  <w:style w:type="paragraph" w:styleId="HTMLconformatoprevio">
    <w:name w:val="HTML Preformatted"/>
    <w:basedOn w:val="Normal"/>
    <w:link w:val="HTMLconformatoprevioCar"/>
    <w:uiPriority w:val="99"/>
    <w:semiHidden/>
    <w:unhideWhenUsed/>
    <w:rsid w:val="00455F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left"/>
      <w:textAlignment w:val="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455F44"/>
    <w:rPr>
      <w:rFonts w:ascii="Courier New" w:eastAsia="Times New Roman" w:hAnsi="Courier New" w:cs="Courier New"/>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Arial Unicode MS"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A81"/>
    <w:pPr>
      <w:widowControl w:val="0"/>
      <w:suppressAutoHyphens/>
      <w:autoSpaceDN w:val="0"/>
      <w:spacing w:after="0" w:line="240" w:lineRule="auto"/>
      <w:jc w:val="both"/>
      <w:textAlignment w:val="baseline"/>
    </w:pPr>
    <w:rPr>
      <w:rFonts w:ascii="Calibri" w:hAnsi="Calibri" w:cs="Tahoma"/>
      <w:sz w:val="24"/>
      <w:szCs w:val="24"/>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qFormat/>
    <w:rsid w:val="00BB2A81"/>
    <w:pPr>
      <w:tabs>
        <w:tab w:val="center" w:pos="4419"/>
        <w:tab w:val="right" w:pos="8838"/>
      </w:tabs>
    </w:pPr>
    <w:rPr>
      <w:sz w:val="20"/>
    </w:rPr>
  </w:style>
  <w:style w:type="character" w:customStyle="1" w:styleId="PiedepginaCar">
    <w:name w:val="Pie de página Car"/>
    <w:basedOn w:val="Fuentedeprrafopredeter"/>
    <w:link w:val="Piedepgina"/>
    <w:uiPriority w:val="99"/>
    <w:rsid w:val="00BB2A81"/>
    <w:rPr>
      <w:rFonts w:ascii="Calibri" w:hAnsi="Calibri" w:cs="Tahoma"/>
      <w:sz w:val="20"/>
      <w:szCs w:val="24"/>
      <w:lang w:val="es-CO" w:eastAsia="es-CO"/>
    </w:rPr>
  </w:style>
  <w:style w:type="paragraph" w:styleId="Prrafodelista">
    <w:name w:val="List Paragraph"/>
    <w:basedOn w:val="Normal"/>
    <w:uiPriority w:val="34"/>
    <w:qFormat/>
    <w:rsid w:val="00BB2A81"/>
    <w:pPr>
      <w:ind w:left="720"/>
      <w:contextualSpacing/>
    </w:pPr>
  </w:style>
  <w:style w:type="paragraph" w:styleId="Cita">
    <w:name w:val="Quote"/>
    <w:basedOn w:val="Normal"/>
    <w:next w:val="Normal"/>
    <w:link w:val="CitaCar"/>
    <w:qFormat/>
    <w:rsid w:val="00BB2A81"/>
    <w:pPr>
      <w:ind w:left="708" w:right="616"/>
    </w:pPr>
    <w:rPr>
      <w:rFonts w:cs="Calibri"/>
      <w:i/>
      <w:sz w:val="20"/>
      <w:szCs w:val="22"/>
    </w:rPr>
  </w:style>
  <w:style w:type="character" w:customStyle="1" w:styleId="CitaCar">
    <w:name w:val="Cita Car"/>
    <w:basedOn w:val="Fuentedeprrafopredeter"/>
    <w:link w:val="Cita"/>
    <w:rsid w:val="00BB2A81"/>
    <w:rPr>
      <w:rFonts w:ascii="Calibri" w:hAnsi="Calibri" w:cs="Calibri"/>
      <w:i/>
      <w:sz w:val="20"/>
      <w:lang w:val="es-CO" w:eastAsia="es-CO"/>
    </w:rPr>
  </w:style>
  <w:style w:type="paragraph" w:styleId="HTMLconformatoprevio">
    <w:name w:val="HTML Preformatted"/>
    <w:basedOn w:val="Normal"/>
    <w:link w:val="HTMLconformatoprevioCar"/>
    <w:uiPriority w:val="99"/>
    <w:semiHidden/>
    <w:unhideWhenUsed/>
    <w:rsid w:val="00455F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left"/>
      <w:textAlignment w:val="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455F44"/>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74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1407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 name</dc:creator>
  <cp:lastModifiedBy>Full name</cp:lastModifiedBy>
  <cp:revision>1</cp:revision>
  <dcterms:created xsi:type="dcterms:W3CDTF">2017-12-03T21:08:00Z</dcterms:created>
  <dcterms:modified xsi:type="dcterms:W3CDTF">2017-12-03T21:12:00Z</dcterms:modified>
</cp:coreProperties>
</file>